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color w:val="0F172A"/>
          <w:sz w:val="40"/>
        </w:rPr>
        <w:t>시정조치보고서(CAR) 실무형 템플릿</w:t>
      </w:r>
    </w:p>
    <w:p>
      <w:pPr>
        <w:jc w:val="center"/>
      </w:pPr>
      <w:r>
        <w:rPr>
          <w:rFonts w:ascii="맑은 고딕" w:hAnsi="맑은 고딕" w:eastAsia="맑은 고딕"/>
          <w:b w:val="0"/>
          <w:color w:val="64748B"/>
          <w:sz w:val="19"/>
        </w:rPr>
        <w:t>부적합 접수부터 원인분석, 시정조치, 유효성 확인까지 전체 구조 포함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문서명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작성/개정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승인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비고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시정조치보고서(CAR) 실무형 템플릿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Rev.0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대표이사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상황에 맞게 수정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1. 부적합 접수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항목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작성 내용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작성 예시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CAR 번호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CAR-20XX-001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내부심사/고객불만/공정불량과 연결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발견 출처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내부심사/외부심사/고객불만/공정검사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증거자료 번호 기재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관련 조항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ISO 9001 8.7, 10.2 등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해당 조항과 절차서 연결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부적합 내용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객관적 사실 중심으로 작성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무엇이, 어디서, 기준 대비 어떻게 벗어났는지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2. 즉시 시정 및 영향 범위 확인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확인 항목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작성란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증거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영향 제품/서비스 범위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LOT, 고객, 프로젝트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즉시 격리/수정 조치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사진, 재검사 기록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고객 통보 필요 여부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이메일, 회신 기록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재발 가능 범위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동일 공정/동일 공급자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3. 원인분석(5 Why)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단계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질문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답변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근거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Why 1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왜 부적합이 발생했는가?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Why 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그 원인은 왜 발생했는가?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Why 3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관리체계상 왜 발견되지 않았는가?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Why 4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표준/교육/검토 체계는 충분했는가?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Why 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재발방지를 위해 제거해야 할 시스템 원인은 무엇인가?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4. 시정조치 계획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조치 구분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조치 내용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담당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기한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필요 자원</w:t>
            </w:r>
          </w:p>
        </w:tc>
        <w:tc>
          <w:tcPr>
            <w:tcW w:type="dxa" w:w="17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완료 증거</w:t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시정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발생한 부적합의 즉시 수정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시정조치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시스템 원인 제거 및 재발방지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문서개정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절차서/작업표준/양식 개정 필요 시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교육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관련자 교육 및 이해도 확인</w:t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17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5. 유효성 확인 및 종결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확인 항목</w:t>
            </w:r>
          </w:p>
        </w:tc>
        <w:tc>
          <w:tcPr>
            <w:tcW w:type="dxa" w:w="204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확인 방법</w:t>
            </w:r>
          </w:p>
        </w:tc>
        <w:tc>
          <w:tcPr>
            <w:tcW w:type="dxa" w:w="204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결과</w:t>
            </w:r>
          </w:p>
        </w:tc>
        <w:tc>
          <w:tcPr>
            <w:tcW w:type="dxa" w:w="204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확인자</w:t>
            </w:r>
          </w:p>
        </w:tc>
        <w:tc>
          <w:tcPr>
            <w:tcW w:type="dxa" w:w="204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확인일</w:t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동일 부적합 재발 여부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조치 후 1~3개월 기록 샘플링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개정 문서 적용 여부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현장 인터뷰 및 기록 확인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교육 효과성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질문/작업 관찰/평가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종결 승인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품질책임자 승인</w:t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  <w:tc>
          <w:tcPr>
            <w:tcW w:type="dxa" w:w="204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작성 시 주의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원인을 ‘담당자 실수’로만 적으면 재발방지 조치로 인정받기 어렵습니다.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시정은 발생한 문제의 수정이고, 시정조치는 원인 제거와 재발방지입니다.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완료 증거 없이 ‘완료’라고만 쓰면 심사에서 다시 지적될 수 있습니다.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